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6826AB" w:rsidRDefault="00042E60" w:rsidP="00042E60">
      <w:pPr>
        <w:tabs>
          <w:tab w:val="left" w:pos="284"/>
          <w:tab w:val="left" w:pos="9638"/>
        </w:tabs>
        <w:ind w:left="426" w:right="-154" w:hanging="426"/>
        <w:jc w:val="both"/>
        <w:rPr>
          <w:rFonts w:ascii="Arial" w:hAnsi="Arial" w:cs="Arial"/>
          <w:b/>
          <w:sz w:val="22"/>
          <w:szCs w:val="22"/>
        </w:rPr>
      </w:pPr>
      <w:r w:rsidRPr="00616457">
        <w:rPr>
          <w:rFonts w:ascii="Arial" w:hAnsi="Arial" w:cs="Arial"/>
          <w:b/>
          <w:sz w:val="22"/>
          <w:szCs w:val="22"/>
          <w:highlight w:val="yellow"/>
        </w:rPr>
        <w:t xml:space="preserve">ιγ) </w:t>
      </w:r>
      <w:r w:rsidRPr="00616457">
        <w:rPr>
          <w:rFonts w:ascii="Arial" w:hAnsi="Arial" w:cs="Arial"/>
          <w:b/>
          <w:sz w:val="22"/>
          <w:szCs w:val="22"/>
          <w:highlight w:val="yellow"/>
        </w:rPr>
        <w:tab/>
      </w:r>
      <w:r w:rsidRPr="00616457">
        <w:rPr>
          <w:rFonts w:ascii="Arial" w:hAnsi="Arial" w:cs="Arial"/>
          <w:b/>
          <w:sz w:val="22"/>
          <w:szCs w:val="22"/>
          <w:highlight w:val="yellow"/>
          <w:lang w:val="en-US"/>
        </w:rPr>
        <w:t>PROCERT</w:t>
      </w:r>
      <w:r w:rsidRPr="00616457">
        <w:rPr>
          <w:rFonts w:ascii="Arial" w:hAnsi="Arial" w:cs="Arial"/>
          <w:b/>
          <w:sz w:val="22"/>
          <w:szCs w:val="22"/>
          <w:highlight w:val="yellow"/>
        </w:rPr>
        <w:t xml:space="preserve"> Ι</w:t>
      </w:r>
      <w:r>
        <w:rPr>
          <w:rFonts w:ascii="Arial" w:hAnsi="Arial" w:cs="Arial"/>
          <w:b/>
          <w:sz w:val="22"/>
          <w:szCs w:val="22"/>
          <w:highlight w:val="yellow"/>
        </w:rPr>
        <w:t>διωτική</w:t>
      </w:r>
      <w:r w:rsidRPr="00616457">
        <w:rPr>
          <w:rFonts w:ascii="Arial" w:hAnsi="Arial" w:cs="Arial"/>
          <w:b/>
          <w:sz w:val="22"/>
          <w:szCs w:val="22"/>
          <w:highlight w:val="yellow"/>
        </w:rPr>
        <w:t xml:space="preserve"> Κ</w:t>
      </w:r>
      <w:r>
        <w:rPr>
          <w:rFonts w:ascii="Arial" w:hAnsi="Arial" w:cs="Arial"/>
          <w:b/>
          <w:sz w:val="22"/>
          <w:szCs w:val="22"/>
          <w:highlight w:val="yellow"/>
        </w:rPr>
        <w:t>εφαλαιουχική</w:t>
      </w:r>
      <w:r w:rsidRPr="00616457">
        <w:rPr>
          <w:rFonts w:ascii="Arial" w:hAnsi="Arial" w:cs="Arial"/>
          <w:b/>
          <w:sz w:val="22"/>
          <w:szCs w:val="22"/>
          <w:highlight w:val="yellow"/>
        </w:rPr>
        <w:t xml:space="preserve"> Ε</w:t>
      </w:r>
      <w:r>
        <w:rPr>
          <w:rFonts w:ascii="Arial" w:hAnsi="Arial" w:cs="Arial"/>
          <w:b/>
          <w:sz w:val="22"/>
          <w:szCs w:val="22"/>
          <w:highlight w:val="yellow"/>
        </w:rPr>
        <w:t>ταιρεία «</w:t>
      </w:r>
      <w:r>
        <w:rPr>
          <w:rFonts w:ascii="Arial" w:hAnsi="Arial" w:cs="Arial"/>
          <w:b/>
          <w:sz w:val="22"/>
          <w:szCs w:val="22"/>
          <w:highlight w:val="yellow"/>
          <w:lang w:val="en-US"/>
        </w:rPr>
        <w:t>PROCERT</w:t>
      </w:r>
      <w:r>
        <w:rPr>
          <w:rFonts w:ascii="Arial" w:hAnsi="Arial" w:cs="Arial"/>
          <w:b/>
          <w:sz w:val="22"/>
          <w:szCs w:val="22"/>
          <w:highlight w:val="yellow"/>
        </w:rPr>
        <w:t xml:space="preserve">» </w:t>
      </w:r>
      <w:r w:rsidRPr="00616457">
        <w:rPr>
          <w:rFonts w:ascii="Arial" w:hAnsi="Arial" w:cs="Arial"/>
          <w:b/>
          <w:sz w:val="22"/>
          <w:szCs w:val="22"/>
          <w:highlight w:val="yellow"/>
        </w:rPr>
        <w:t>(ΔΠ</w:t>
      </w:r>
      <w:r w:rsidRPr="00F43C33">
        <w:rPr>
          <w:rFonts w:ascii="Arial" w:hAnsi="Arial" w:cs="Arial"/>
          <w:b/>
          <w:sz w:val="22"/>
          <w:szCs w:val="22"/>
          <w:highlight w:val="yellow"/>
        </w:rPr>
        <w:t>/</w:t>
      </w:r>
      <w:r w:rsidRPr="00616457">
        <w:rPr>
          <w:rFonts w:ascii="Arial" w:hAnsi="Arial" w:cs="Arial"/>
          <w:b/>
          <w:sz w:val="22"/>
          <w:szCs w:val="22"/>
          <w:highlight w:val="yellow"/>
        </w:rPr>
        <w:t>20516</w:t>
      </w:r>
      <w:r>
        <w:rPr>
          <w:rFonts w:ascii="Arial" w:hAnsi="Arial" w:cs="Arial"/>
          <w:b/>
          <w:sz w:val="22"/>
          <w:szCs w:val="22"/>
          <w:highlight w:val="yellow"/>
        </w:rPr>
        <w:t>/</w:t>
      </w:r>
      <w:r w:rsidRPr="00616457">
        <w:rPr>
          <w:rFonts w:ascii="Arial" w:hAnsi="Arial" w:cs="Arial"/>
          <w:b/>
          <w:sz w:val="22"/>
          <w:szCs w:val="22"/>
          <w:highlight w:val="yellow"/>
        </w:rPr>
        <w:t>4.5.2018 απόφαση του ΕΟΠΠΕΠ)</w:t>
      </w:r>
    </w:p>
    <w:p w:rsidR="00042E60" w:rsidRPr="006826AB" w:rsidRDefault="00042E60" w:rsidP="00042E60">
      <w:pPr>
        <w:tabs>
          <w:tab w:val="left" w:pos="284"/>
          <w:tab w:val="left" w:pos="9638"/>
        </w:tabs>
        <w:ind w:left="426" w:right="-154" w:hanging="426"/>
        <w:jc w:val="both"/>
        <w:rPr>
          <w:rFonts w:ascii="Arial" w:hAnsi="Arial" w:cs="Arial"/>
          <w:b/>
          <w:sz w:val="22"/>
          <w:szCs w:val="22"/>
        </w:rPr>
      </w:pPr>
      <w:r>
        <w:rPr>
          <w:rFonts w:ascii="Arial" w:hAnsi="Arial" w:cs="Arial"/>
          <w:b/>
          <w:sz w:val="22"/>
          <w:szCs w:val="22"/>
          <w:highlight w:val="yellow"/>
        </w:rPr>
        <w:t>ιδ</w:t>
      </w:r>
      <w:r w:rsidRPr="00616457">
        <w:rPr>
          <w:rFonts w:ascii="Arial" w:hAnsi="Arial" w:cs="Arial"/>
          <w:b/>
          <w:sz w:val="22"/>
          <w:szCs w:val="22"/>
          <w:highlight w:val="yellow"/>
        </w:rPr>
        <w:t xml:space="preserve">) </w:t>
      </w:r>
      <w:r w:rsidRPr="00616457">
        <w:rPr>
          <w:rFonts w:ascii="Arial" w:hAnsi="Arial" w:cs="Arial"/>
          <w:b/>
          <w:sz w:val="22"/>
          <w:szCs w:val="22"/>
          <w:highlight w:val="yellow"/>
        </w:rPr>
        <w:tab/>
      </w:r>
      <w:r>
        <w:rPr>
          <w:rFonts w:ascii="Arial" w:hAnsi="Arial" w:cs="Arial"/>
          <w:b/>
          <w:sz w:val="22"/>
          <w:szCs w:val="22"/>
          <w:highlight w:val="yellow"/>
        </w:rPr>
        <w:t>Ελληνικό Ινστιτούτο Πιστοποιήσεων ΙΚΕ «ΕΛ.ΙΝ.Π.»</w:t>
      </w:r>
      <w:r w:rsidRPr="00616457">
        <w:rPr>
          <w:rFonts w:ascii="Arial" w:hAnsi="Arial" w:cs="Arial"/>
          <w:b/>
          <w:sz w:val="22"/>
          <w:szCs w:val="22"/>
          <w:highlight w:val="yellow"/>
        </w:rPr>
        <w:t xml:space="preserve"> (ΔΠ</w:t>
      </w:r>
      <w:r w:rsidRPr="00042E60">
        <w:rPr>
          <w:rFonts w:ascii="Arial" w:hAnsi="Arial" w:cs="Arial"/>
          <w:b/>
          <w:sz w:val="22"/>
          <w:szCs w:val="22"/>
          <w:highlight w:val="yellow"/>
        </w:rPr>
        <w:t>/</w:t>
      </w:r>
      <w:r>
        <w:rPr>
          <w:rFonts w:ascii="Arial" w:hAnsi="Arial" w:cs="Arial"/>
          <w:b/>
          <w:sz w:val="22"/>
          <w:szCs w:val="22"/>
          <w:highlight w:val="yellow"/>
        </w:rPr>
        <w:t>38566/3</w:t>
      </w:r>
      <w:r w:rsidRPr="00616457">
        <w:rPr>
          <w:rFonts w:ascii="Arial" w:hAnsi="Arial" w:cs="Arial"/>
          <w:b/>
          <w:sz w:val="22"/>
          <w:szCs w:val="22"/>
          <w:highlight w:val="yellow"/>
        </w:rPr>
        <w:t>.</w:t>
      </w:r>
      <w:r>
        <w:rPr>
          <w:rFonts w:ascii="Arial" w:hAnsi="Arial" w:cs="Arial"/>
          <w:b/>
          <w:sz w:val="22"/>
          <w:szCs w:val="22"/>
          <w:highlight w:val="yellow"/>
        </w:rPr>
        <w:t>9</w:t>
      </w:r>
      <w:r w:rsidRPr="00616457">
        <w:rPr>
          <w:rFonts w:ascii="Arial" w:hAnsi="Arial" w:cs="Arial"/>
          <w:b/>
          <w:sz w:val="22"/>
          <w:szCs w:val="22"/>
          <w:highlight w:val="yellow"/>
        </w:rPr>
        <w:t>.2018 απόφαση του ΕΟΠΠΕΠ)</w:t>
      </w: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9F7467"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3445D0">
        <w:rPr>
          <w:rFonts w:ascii="Arial" w:hAnsi="Arial" w:cs="Arial"/>
          <w:sz w:val="22"/>
          <w:szCs w:val="22"/>
          <w:lang w:val="en-US"/>
        </w:rPr>
        <w:t>• ECDL Profile Certificate</w:t>
      </w: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35BAE" w:rsidRPr="009F7467" w:rsidRDefault="00635BAE" w:rsidP="00635BAE">
      <w:pPr>
        <w:tabs>
          <w:tab w:val="left" w:pos="9638"/>
        </w:tabs>
        <w:ind w:left="360" w:right="-1" w:firstLine="360"/>
        <w:jc w:val="both"/>
        <w:rPr>
          <w:rFonts w:ascii="Arial" w:hAnsi="Arial" w:cs="Arial"/>
          <w:sz w:val="22"/>
          <w:szCs w:val="22"/>
          <w:lang w:val="en-US"/>
        </w:rPr>
      </w:pP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FA6A86" w:rsidRDefault="00FA6A86" w:rsidP="00FA6A86">
      <w:pPr>
        <w:tabs>
          <w:tab w:val="left" w:pos="9638"/>
        </w:tabs>
        <w:ind w:right="-1" w:firstLine="142"/>
        <w:jc w:val="both"/>
        <w:rPr>
          <w:rFonts w:ascii="Arial" w:hAnsi="Arial" w:cs="Arial"/>
          <w:sz w:val="22"/>
          <w:szCs w:val="22"/>
          <w:highlight w:val="yellow"/>
          <w:lang w:val="en-US"/>
        </w:rPr>
      </w:pPr>
      <w:r>
        <w:rPr>
          <w:rFonts w:ascii="Arial" w:hAnsi="Arial" w:cs="Arial"/>
          <w:sz w:val="22"/>
          <w:szCs w:val="22"/>
          <w:lang w:val="en-GB"/>
        </w:rPr>
        <w:t xml:space="preserve">  </w:t>
      </w:r>
      <w:r w:rsidRPr="00FA6A86">
        <w:rPr>
          <w:rFonts w:ascii="Arial" w:hAnsi="Arial" w:cs="Arial"/>
          <w:sz w:val="22"/>
          <w:szCs w:val="22"/>
          <w:highlight w:val="yellow"/>
          <w:lang w:val="en-GB"/>
        </w:rPr>
        <w:t xml:space="preserve">• </w:t>
      </w:r>
      <w:r w:rsidRPr="00FA6A86">
        <w:rPr>
          <w:rFonts w:ascii="Arial" w:hAnsi="Arial" w:cs="Arial"/>
          <w:sz w:val="22"/>
          <w:szCs w:val="22"/>
          <w:highlight w:val="yellow"/>
          <w:lang w:val="en-US"/>
        </w:rPr>
        <w:t xml:space="preserve">Global  Basic Office </w:t>
      </w:r>
    </w:p>
    <w:p w:rsidR="00FA6A86" w:rsidRPr="00FA6A86" w:rsidRDefault="00FA6A86" w:rsidP="00FA6A86">
      <w:pPr>
        <w:tabs>
          <w:tab w:val="left" w:pos="9638"/>
        </w:tabs>
        <w:ind w:right="-154"/>
        <w:jc w:val="both"/>
        <w:rPr>
          <w:rFonts w:ascii="Arial" w:hAnsi="Arial" w:cs="Arial"/>
          <w:sz w:val="22"/>
          <w:szCs w:val="22"/>
          <w:lang w:val="en-US"/>
        </w:rPr>
      </w:pPr>
      <w:r w:rsidRPr="00FA6A86">
        <w:rPr>
          <w:rFonts w:ascii="Arial" w:hAnsi="Arial" w:cs="Arial"/>
          <w:sz w:val="22"/>
          <w:szCs w:val="22"/>
          <w:highlight w:val="yellow"/>
          <w:lang w:val="en-GB"/>
        </w:rPr>
        <w:t xml:space="preserve">    • </w:t>
      </w:r>
      <w:r w:rsidRPr="00FA6A86">
        <w:rPr>
          <w:rFonts w:ascii="Arial" w:hAnsi="Arial" w:cs="Arial"/>
          <w:sz w:val="22"/>
          <w:szCs w:val="22"/>
          <w:highlight w:val="yellow"/>
          <w:lang w:val="en-US"/>
        </w:rPr>
        <w:t>Global  Advanced Plus</w:t>
      </w:r>
    </w:p>
    <w:p w:rsidR="003F0791" w:rsidRDefault="003F0791" w:rsidP="003F0791">
      <w:pPr>
        <w:tabs>
          <w:tab w:val="left" w:pos="-540"/>
          <w:tab w:val="left" w:pos="-180"/>
          <w:tab w:val="left" w:pos="360"/>
        </w:tabs>
        <w:ind w:left="180" w:right="-334" w:hanging="180"/>
        <w:jc w:val="both"/>
        <w:rPr>
          <w:rFonts w:ascii="Arial" w:hAnsi="Arial" w:cs="Arial"/>
          <w:b/>
          <w:sz w:val="22"/>
          <w:szCs w:val="22"/>
          <w:lang w:val="en-US"/>
        </w:rPr>
      </w:pPr>
    </w:p>
    <w:p w:rsidR="003F0791" w:rsidRPr="00171809" w:rsidRDefault="003F0791" w:rsidP="003F0791">
      <w:pPr>
        <w:tabs>
          <w:tab w:val="left" w:pos="-540"/>
          <w:tab w:val="left" w:pos="-180"/>
          <w:tab w:val="left" w:pos="360"/>
        </w:tabs>
        <w:ind w:left="180" w:right="-334" w:hanging="180"/>
        <w:jc w:val="both"/>
        <w:rPr>
          <w:rFonts w:ascii="Arial" w:hAnsi="Arial" w:cs="Arial"/>
          <w:b/>
          <w:sz w:val="22"/>
          <w:szCs w:val="22"/>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DA0A29" w:rsidRDefault="00FA6A86" w:rsidP="00FA6A86">
      <w:pPr>
        <w:tabs>
          <w:tab w:val="left" w:pos="-540"/>
          <w:tab w:val="left" w:pos="-180"/>
          <w:tab w:val="left" w:pos="284"/>
        </w:tabs>
        <w:ind w:left="180" w:right="-154" w:firstLine="104"/>
        <w:jc w:val="both"/>
        <w:rPr>
          <w:rFonts w:ascii="Arial" w:hAnsi="Arial" w:cs="Arial"/>
          <w:sz w:val="22"/>
          <w:szCs w:val="22"/>
          <w:highlight w:val="yellow"/>
          <w:lang w:val="en-US"/>
        </w:rPr>
      </w:pPr>
      <w:r w:rsidRPr="00FA6A86">
        <w:rPr>
          <w:rFonts w:ascii="Arial" w:hAnsi="Arial" w:cs="Arial"/>
          <w:sz w:val="22"/>
          <w:szCs w:val="22"/>
          <w:highlight w:val="yellow"/>
          <w:lang w:val="en-GB"/>
        </w:rPr>
        <w:t xml:space="preserve">• </w:t>
      </w:r>
      <w:r w:rsidRPr="00FA6A86">
        <w:rPr>
          <w:rFonts w:ascii="Arial" w:hAnsi="Arial" w:cs="Arial"/>
          <w:sz w:val="22"/>
          <w:szCs w:val="22"/>
          <w:highlight w:val="yellow"/>
          <w:lang w:val="en-US"/>
        </w:rPr>
        <w:t xml:space="preserve">Unicert Primary </w:t>
      </w:r>
      <w:r w:rsidRPr="00DA0A29">
        <w:rPr>
          <w:rFonts w:ascii="Arial" w:hAnsi="Arial" w:cs="Arial"/>
          <w:sz w:val="22"/>
          <w:szCs w:val="22"/>
          <w:highlight w:val="yellow"/>
        </w:rPr>
        <w:t>Διαθεματικό</w:t>
      </w:r>
    </w:p>
    <w:p w:rsidR="00FA6A86" w:rsidRPr="00DA0A29"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DA0A29">
        <w:rPr>
          <w:rFonts w:ascii="Arial" w:hAnsi="Arial" w:cs="Arial"/>
          <w:sz w:val="22"/>
          <w:szCs w:val="22"/>
          <w:highlight w:val="yellow"/>
          <w:lang w:val="en-GB"/>
        </w:rPr>
        <w:t xml:space="preserve">• </w:t>
      </w:r>
      <w:r w:rsidRPr="00DA0A29">
        <w:rPr>
          <w:rFonts w:ascii="Arial" w:hAnsi="Arial" w:cs="Arial"/>
          <w:sz w:val="22"/>
          <w:szCs w:val="22"/>
          <w:highlight w:val="yellow"/>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FC48F2" w:rsidRDefault="00042E60" w:rsidP="00042E60">
      <w:pPr>
        <w:tabs>
          <w:tab w:val="left" w:pos="9638"/>
        </w:tabs>
        <w:ind w:left="180" w:right="-154" w:hanging="180"/>
        <w:jc w:val="both"/>
        <w:rPr>
          <w:rFonts w:ascii="Arial" w:hAnsi="Arial" w:cs="Arial"/>
          <w:b/>
          <w:sz w:val="22"/>
          <w:szCs w:val="22"/>
          <w:highlight w:val="yellow"/>
        </w:rPr>
      </w:pPr>
      <w:r w:rsidRPr="00FC48F2">
        <w:rPr>
          <w:rFonts w:ascii="Arial" w:hAnsi="Arial" w:cs="Arial"/>
          <w:b/>
          <w:sz w:val="22"/>
          <w:szCs w:val="22"/>
          <w:highlight w:val="yellow"/>
        </w:rPr>
        <w:lastRenderedPageBreak/>
        <w:t xml:space="preserve">ιγ) </w:t>
      </w:r>
      <w:r w:rsidRPr="00FC48F2">
        <w:rPr>
          <w:rFonts w:ascii="Arial" w:hAnsi="Arial" w:cs="Arial"/>
          <w:b/>
          <w:sz w:val="22"/>
          <w:szCs w:val="22"/>
          <w:highlight w:val="yellow"/>
          <w:lang w:val="en-US"/>
        </w:rPr>
        <w:t>PROCERT</w:t>
      </w:r>
      <w:r w:rsidRPr="00FC48F2">
        <w:rPr>
          <w:rFonts w:ascii="Arial" w:hAnsi="Arial" w:cs="Arial"/>
          <w:b/>
          <w:sz w:val="22"/>
          <w:szCs w:val="22"/>
          <w:highlight w:val="yellow"/>
        </w:rPr>
        <w:t xml:space="preserve"> Ιδιωτική Κεφαλαιουχική Εταιρεία «</w:t>
      </w:r>
      <w:r w:rsidRPr="00FC48F2">
        <w:rPr>
          <w:rFonts w:ascii="Arial" w:hAnsi="Arial" w:cs="Arial"/>
          <w:b/>
          <w:sz w:val="22"/>
          <w:szCs w:val="22"/>
          <w:highlight w:val="yellow"/>
          <w:lang w:val="en-US"/>
        </w:rPr>
        <w:t>PROCERT</w:t>
      </w:r>
      <w:r w:rsidRPr="00FC48F2">
        <w:rPr>
          <w:rFonts w:ascii="Arial" w:hAnsi="Arial" w:cs="Arial"/>
          <w:b/>
          <w:sz w:val="22"/>
          <w:szCs w:val="22"/>
          <w:highlight w:val="yellow"/>
        </w:rPr>
        <w:t>»</w:t>
      </w:r>
    </w:p>
    <w:p w:rsidR="00042E60" w:rsidRPr="00042E60" w:rsidRDefault="00042E60" w:rsidP="00042E60">
      <w:pPr>
        <w:tabs>
          <w:tab w:val="left" w:pos="-540"/>
          <w:tab w:val="left" w:pos="-180"/>
        </w:tabs>
        <w:ind w:left="426" w:right="-154" w:hanging="426"/>
        <w:jc w:val="both"/>
        <w:rPr>
          <w:rFonts w:ascii="Arial" w:hAnsi="Arial" w:cs="Arial"/>
          <w:sz w:val="22"/>
          <w:szCs w:val="22"/>
        </w:rPr>
      </w:pPr>
      <w:r>
        <w:rPr>
          <w:rFonts w:ascii="Arial" w:hAnsi="Arial" w:cs="Arial"/>
          <w:sz w:val="22"/>
          <w:szCs w:val="22"/>
          <w:highlight w:val="yellow"/>
          <w:lang w:val="en-US"/>
        </w:rPr>
        <w:t xml:space="preserve">     </w:t>
      </w:r>
      <w:r w:rsidRPr="00042E60">
        <w:rPr>
          <w:rFonts w:ascii="Arial" w:hAnsi="Arial" w:cs="Arial"/>
          <w:sz w:val="22"/>
          <w:szCs w:val="22"/>
          <w:highlight w:val="yellow"/>
          <w:lang w:val="en-US"/>
        </w:rPr>
        <w:t>PRO</w:t>
      </w:r>
      <w:r w:rsidRPr="00042E60">
        <w:rPr>
          <w:rFonts w:ascii="Arial" w:hAnsi="Arial" w:cs="Arial"/>
          <w:sz w:val="22"/>
          <w:szCs w:val="22"/>
          <w:highlight w:val="yellow"/>
        </w:rPr>
        <w:t>-</w:t>
      </w:r>
      <w:r w:rsidRPr="00042E60">
        <w:rPr>
          <w:rFonts w:ascii="Arial" w:hAnsi="Arial" w:cs="Arial"/>
          <w:sz w:val="22"/>
          <w:szCs w:val="22"/>
          <w:highlight w:val="yellow"/>
          <w:lang w:val="en-US"/>
        </w:rPr>
        <w:t>Cert</w:t>
      </w:r>
      <w:r w:rsidRPr="00042E60">
        <w:rPr>
          <w:rFonts w:ascii="Arial" w:hAnsi="Arial" w:cs="Arial"/>
          <w:sz w:val="22"/>
          <w:szCs w:val="22"/>
          <w:highlight w:val="yellow"/>
        </w:rPr>
        <w:t xml:space="preserve"> </w:t>
      </w:r>
      <w:r w:rsidRPr="00042E60">
        <w:rPr>
          <w:rFonts w:ascii="Arial" w:hAnsi="Arial" w:cs="Arial"/>
          <w:sz w:val="22"/>
          <w:szCs w:val="22"/>
          <w:highlight w:val="yellow"/>
          <w:lang w:val="en-US"/>
        </w:rPr>
        <w:t>IT</w:t>
      </w:r>
      <w:r w:rsidRPr="00042E60">
        <w:rPr>
          <w:rFonts w:ascii="Arial" w:hAnsi="Arial" w:cs="Arial"/>
          <w:sz w:val="22"/>
          <w:szCs w:val="22"/>
          <w:highlight w:val="yellow"/>
        </w:rPr>
        <w:t xml:space="preserve"> </w:t>
      </w:r>
      <w:r w:rsidRPr="00042E60">
        <w:rPr>
          <w:rFonts w:ascii="Arial" w:hAnsi="Arial" w:cs="Arial"/>
          <w:sz w:val="22"/>
          <w:szCs w:val="22"/>
          <w:highlight w:val="yellow"/>
          <w:lang w:val="en-US"/>
        </w:rPr>
        <w:t>User</w:t>
      </w:r>
    </w:p>
    <w:p w:rsidR="00042E60" w:rsidRDefault="00042E60" w:rsidP="00042E60">
      <w:pPr>
        <w:tabs>
          <w:tab w:val="left" w:pos="9638"/>
        </w:tabs>
        <w:ind w:left="180" w:right="-154" w:hanging="180"/>
        <w:jc w:val="both"/>
        <w:rPr>
          <w:rFonts w:ascii="Arial" w:hAnsi="Arial" w:cs="Arial"/>
          <w:b/>
          <w:sz w:val="22"/>
          <w:szCs w:val="22"/>
          <w:highlight w:val="yellow"/>
          <w:lang w:val="en-US"/>
        </w:rPr>
      </w:pPr>
    </w:p>
    <w:p w:rsidR="00042E60" w:rsidRPr="00FC48F2" w:rsidRDefault="00042E60" w:rsidP="00042E60">
      <w:pPr>
        <w:tabs>
          <w:tab w:val="left" w:pos="9638"/>
        </w:tabs>
        <w:ind w:left="180" w:right="-154" w:hanging="180"/>
        <w:jc w:val="both"/>
        <w:rPr>
          <w:rFonts w:ascii="Arial" w:hAnsi="Arial" w:cs="Arial"/>
          <w:b/>
          <w:sz w:val="22"/>
          <w:szCs w:val="22"/>
          <w:highlight w:val="yellow"/>
        </w:rPr>
      </w:pPr>
      <w:r w:rsidRPr="00FC48F2">
        <w:rPr>
          <w:rFonts w:ascii="Arial" w:hAnsi="Arial" w:cs="Arial"/>
          <w:b/>
          <w:sz w:val="22"/>
          <w:szCs w:val="22"/>
          <w:highlight w:val="yellow"/>
        </w:rPr>
        <w:t>ι</w:t>
      </w:r>
      <w:r>
        <w:rPr>
          <w:rFonts w:ascii="Arial" w:hAnsi="Arial" w:cs="Arial"/>
          <w:b/>
          <w:sz w:val="22"/>
          <w:szCs w:val="22"/>
          <w:highlight w:val="yellow"/>
        </w:rPr>
        <w:t>δ</w:t>
      </w:r>
      <w:r w:rsidRPr="00FC48F2">
        <w:rPr>
          <w:rFonts w:ascii="Arial" w:hAnsi="Arial" w:cs="Arial"/>
          <w:b/>
          <w:sz w:val="22"/>
          <w:szCs w:val="22"/>
          <w:highlight w:val="yellow"/>
        </w:rPr>
        <w:t xml:space="preserve">) </w:t>
      </w:r>
      <w:r>
        <w:rPr>
          <w:rFonts w:ascii="Arial" w:hAnsi="Arial" w:cs="Arial"/>
          <w:b/>
          <w:sz w:val="22"/>
          <w:szCs w:val="22"/>
          <w:highlight w:val="yellow"/>
        </w:rPr>
        <w:t>Ελληνικό Ινστιτούτο Πιστοποιήσεων ΙΚΕ «ΕΛ.ΙΝ.Π.»</w:t>
      </w:r>
    </w:p>
    <w:p w:rsidR="00042E60" w:rsidRPr="00042E60" w:rsidRDefault="00042E60" w:rsidP="00042E60">
      <w:pPr>
        <w:tabs>
          <w:tab w:val="left" w:pos="-540"/>
          <w:tab w:val="left" w:pos="-180"/>
        </w:tabs>
        <w:ind w:left="180" w:right="-154" w:hanging="180"/>
        <w:jc w:val="both"/>
        <w:rPr>
          <w:rFonts w:ascii="Arial" w:hAnsi="Arial" w:cs="Arial"/>
          <w:sz w:val="22"/>
          <w:szCs w:val="22"/>
        </w:rPr>
      </w:pPr>
      <w:r w:rsidRPr="00042E60">
        <w:rPr>
          <w:rFonts w:ascii="Arial" w:hAnsi="Arial" w:cs="Arial"/>
          <w:sz w:val="22"/>
          <w:szCs w:val="22"/>
          <w:highlight w:val="yellow"/>
        </w:rPr>
        <w:t xml:space="preserve">     Πληροφορικής/</w:t>
      </w:r>
      <w:r w:rsidRPr="00042E60">
        <w:rPr>
          <w:rFonts w:ascii="Arial" w:hAnsi="Arial" w:cs="Arial"/>
          <w:sz w:val="22"/>
          <w:szCs w:val="22"/>
          <w:highlight w:val="yellow"/>
          <w:lang w:val="en-US"/>
        </w:rPr>
        <w:t>Certified</w:t>
      </w:r>
      <w:r w:rsidRPr="00042E60">
        <w:rPr>
          <w:rFonts w:ascii="Arial" w:hAnsi="Arial" w:cs="Arial"/>
          <w:sz w:val="22"/>
          <w:szCs w:val="22"/>
          <w:highlight w:val="yellow"/>
        </w:rPr>
        <w:t xml:space="preserve"> </w:t>
      </w:r>
      <w:r w:rsidRPr="00042E60">
        <w:rPr>
          <w:rFonts w:ascii="Arial" w:hAnsi="Arial" w:cs="Arial"/>
          <w:sz w:val="22"/>
          <w:szCs w:val="22"/>
          <w:highlight w:val="yellow"/>
          <w:lang w:val="en-US"/>
        </w:rPr>
        <w:t>Computer</w:t>
      </w:r>
      <w:r w:rsidRPr="00042E60">
        <w:rPr>
          <w:rFonts w:ascii="Arial" w:hAnsi="Arial" w:cs="Arial"/>
          <w:sz w:val="22"/>
          <w:szCs w:val="22"/>
          <w:highlight w:val="yellow"/>
        </w:rPr>
        <w:t xml:space="preserve"> </w:t>
      </w:r>
      <w:r w:rsidRPr="00042E60">
        <w:rPr>
          <w:rFonts w:ascii="Arial" w:hAnsi="Arial" w:cs="Arial"/>
          <w:sz w:val="22"/>
          <w:szCs w:val="22"/>
          <w:highlight w:val="yellow"/>
          <w:lang w:val="en-US"/>
        </w:rPr>
        <w:t>User</w:t>
      </w:r>
    </w:p>
    <w:p w:rsidR="003F0791" w:rsidRPr="00042E60" w:rsidRDefault="003F0791" w:rsidP="003F0791">
      <w:pPr>
        <w:tabs>
          <w:tab w:val="left" w:pos="9638"/>
        </w:tabs>
        <w:ind w:right="-1"/>
        <w:jc w:val="both"/>
        <w:rPr>
          <w:rFonts w:ascii="Arial" w:hAnsi="Arial" w:cs="Arial"/>
          <w:sz w:val="22"/>
          <w:szCs w:val="22"/>
        </w:rPr>
      </w:pPr>
    </w:p>
    <w:p w:rsidR="003F0791" w:rsidRPr="00042E60" w:rsidRDefault="00420969" w:rsidP="003F0791">
      <w:pPr>
        <w:tabs>
          <w:tab w:val="left" w:pos="9638"/>
        </w:tabs>
        <w:spacing w:before="120"/>
        <w:jc w:val="both"/>
        <w:rPr>
          <w:rFonts w:ascii="Arial" w:hAnsi="Arial" w:cs="Arial"/>
          <w:sz w:val="6"/>
          <w:szCs w:val="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1;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042E60">
        <w:rPr>
          <w:rFonts w:ascii="Arial" w:hAnsi="Arial" w:cs="Arial"/>
          <w:sz w:val="22"/>
          <w:szCs w:val="22"/>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w:t>
      </w:r>
      <w:r w:rsidRPr="009F7467">
        <w:rPr>
          <w:rFonts w:ascii="Arial" w:hAnsi="Arial" w:cs="Arial"/>
          <w:sz w:val="22"/>
          <w:szCs w:val="22"/>
        </w:rPr>
        <w:lastRenderedPageBreak/>
        <w:t xml:space="preserve">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     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6D8" w:rsidRDefault="004366D8">
      <w:r>
        <w:separator/>
      </w:r>
    </w:p>
  </w:endnote>
  <w:endnote w:type="continuationSeparator" w:id="1">
    <w:p w:rsidR="004366D8" w:rsidRDefault="00436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4366D8">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6D8" w:rsidRDefault="004366D8">
      <w:r>
        <w:separator/>
      </w:r>
    </w:p>
  </w:footnote>
  <w:footnote w:type="continuationSeparator" w:id="1">
    <w:p w:rsidR="004366D8" w:rsidRDefault="00436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F11C4E" w:rsidP="003F0791">
    <w:pPr>
      <w:pStyle w:val="a5"/>
      <w:jc w:val="right"/>
      <w:rPr>
        <w:rFonts w:ascii="Arial" w:hAnsi="Arial" w:cs="Arial"/>
        <w:b/>
        <w:color w:val="808080"/>
        <w:sz w:val="20"/>
        <w:lang w:val="en-US"/>
      </w:rPr>
    </w:pPr>
    <w:r>
      <w:rPr>
        <w:rFonts w:ascii="Arial" w:hAnsi="Arial" w:cs="Arial"/>
        <w:b/>
        <w:color w:val="808080"/>
        <w:sz w:val="20"/>
        <w:lang w:val="en-US"/>
      </w:rPr>
      <w:t>19</w:t>
    </w:r>
    <w:r w:rsidR="00717684">
      <w:rPr>
        <w:rFonts w:ascii="Arial" w:hAnsi="Arial" w:cs="Arial"/>
        <w:b/>
        <w:color w:val="808080"/>
        <w:sz w:val="20"/>
        <w:lang w:val="en-US"/>
      </w:rPr>
      <w:t>-</w:t>
    </w:r>
    <w:r w:rsidR="000A39E5">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-201</w:t>
    </w:r>
    <w:r w:rsidR="00DF58A9">
      <w:rPr>
        <w:rFonts w:ascii="Arial" w:hAnsi="Arial" w:cs="Arial"/>
        <w:b/>
        <w:color w:val="808080"/>
        <w:sz w:val="20"/>
        <w:lang w:val="en-US"/>
      </w:rPr>
      <w:t>8</w:t>
    </w:r>
  </w:p>
  <w:p w:rsidR="00A050D3" w:rsidRPr="009C4BB4"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savePreviewPicture/>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791"/>
    <w:rsid w:val="00042E60"/>
    <w:rsid w:val="000947B0"/>
    <w:rsid w:val="000A39E5"/>
    <w:rsid w:val="00120676"/>
    <w:rsid w:val="00171809"/>
    <w:rsid w:val="00173F56"/>
    <w:rsid w:val="001C1EEC"/>
    <w:rsid w:val="001E250F"/>
    <w:rsid w:val="00352B11"/>
    <w:rsid w:val="003F0791"/>
    <w:rsid w:val="00420969"/>
    <w:rsid w:val="00433BB4"/>
    <w:rsid w:val="004366D8"/>
    <w:rsid w:val="00446BE4"/>
    <w:rsid w:val="00483D4C"/>
    <w:rsid w:val="005C3343"/>
    <w:rsid w:val="005F7BF6"/>
    <w:rsid w:val="00635BAE"/>
    <w:rsid w:val="00665643"/>
    <w:rsid w:val="00685ACB"/>
    <w:rsid w:val="006A5F0A"/>
    <w:rsid w:val="00707112"/>
    <w:rsid w:val="00717684"/>
    <w:rsid w:val="00717788"/>
    <w:rsid w:val="00796E93"/>
    <w:rsid w:val="007D7AAF"/>
    <w:rsid w:val="00826C00"/>
    <w:rsid w:val="00851703"/>
    <w:rsid w:val="00A050D3"/>
    <w:rsid w:val="00A11277"/>
    <w:rsid w:val="00A55A5C"/>
    <w:rsid w:val="00A62B53"/>
    <w:rsid w:val="00A90706"/>
    <w:rsid w:val="00AA693C"/>
    <w:rsid w:val="00AB1FB6"/>
    <w:rsid w:val="00AD0061"/>
    <w:rsid w:val="00AD21F0"/>
    <w:rsid w:val="00AD734C"/>
    <w:rsid w:val="00B15482"/>
    <w:rsid w:val="00B90E94"/>
    <w:rsid w:val="00C44DD0"/>
    <w:rsid w:val="00C47554"/>
    <w:rsid w:val="00C72CB7"/>
    <w:rsid w:val="00C8340D"/>
    <w:rsid w:val="00CA13A6"/>
    <w:rsid w:val="00CB767B"/>
    <w:rsid w:val="00CC3F3C"/>
    <w:rsid w:val="00DA0A29"/>
    <w:rsid w:val="00DF58A9"/>
    <w:rsid w:val="00E7729E"/>
    <w:rsid w:val="00E90CF3"/>
    <w:rsid w:val="00F11C4E"/>
    <w:rsid w:val="00F7283A"/>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sz w:val="16"/>
      <w:szCs w:val="16"/>
      <w:lang/>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CD39-02FC-4722-BCF5-0155148C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9833</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User</cp:lastModifiedBy>
  <cp:revision>2</cp:revision>
  <cp:lastPrinted>2018-09-21T07:33:00Z</cp:lastPrinted>
  <dcterms:created xsi:type="dcterms:W3CDTF">2018-12-06T14:20:00Z</dcterms:created>
  <dcterms:modified xsi:type="dcterms:W3CDTF">2018-12-06T14:20:00Z</dcterms:modified>
</cp:coreProperties>
</file>